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B97" w:rsidRDefault="00E84B97" w:rsidP="00E84B97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/>
          <w:bCs/>
          <w:sz w:val="28"/>
          <w:szCs w:val="28"/>
        </w:rPr>
      </w:pPr>
      <w:r w:rsidRPr="00FE339F">
        <w:rPr>
          <w:sz w:val="22"/>
          <w:szCs w:val="22"/>
        </w:rPr>
        <w:t xml:space="preserve">Додаток № </w:t>
      </w:r>
      <w:r>
        <w:rPr>
          <w:sz w:val="22"/>
          <w:szCs w:val="22"/>
        </w:rPr>
        <w:t>25</w:t>
      </w:r>
      <w:r w:rsidRPr="00FE339F">
        <w:rPr>
          <w:sz w:val="22"/>
          <w:szCs w:val="22"/>
        </w:rPr>
        <w:t xml:space="preserve"> до інформації</w:t>
      </w:r>
    </w:p>
    <w:p w:rsidR="00E84B97" w:rsidRDefault="00E84B97" w:rsidP="00E84B97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</w:p>
    <w:p w:rsidR="00E84B97" w:rsidRDefault="00E84B97" w:rsidP="00E84B9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Звіт  </w:t>
      </w:r>
    </w:p>
    <w:p w:rsidR="00E84B97" w:rsidRDefault="00D94E71" w:rsidP="00E84B9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E84B97">
        <w:rPr>
          <w:b/>
          <w:sz w:val="28"/>
          <w:szCs w:val="28"/>
          <w:lang w:val="uk-UA"/>
        </w:rPr>
        <w:t>ро</w:t>
      </w:r>
      <w:r>
        <w:rPr>
          <w:b/>
          <w:sz w:val="28"/>
          <w:szCs w:val="28"/>
          <w:lang w:val="uk-UA"/>
        </w:rPr>
        <w:t xml:space="preserve"> хід</w:t>
      </w:r>
      <w:r w:rsidR="00E84B97">
        <w:rPr>
          <w:b/>
          <w:sz w:val="28"/>
          <w:szCs w:val="28"/>
          <w:lang w:val="uk-UA"/>
        </w:rPr>
        <w:t xml:space="preserve"> виконання кошторису витрат</w:t>
      </w:r>
      <w:r w:rsidR="00E84B97">
        <w:rPr>
          <w:b/>
          <w:lang w:val="uk-UA"/>
        </w:rPr>
        <w:t xml:space="preserve"> </w:t>
      </w:r>
      <w:r w:rsidR="00E84B97">
        <w:rPr>
          <w:b/>
          <w:sz w:val="28"/>
          <w:szCs w:val="28"/>
          <w:lang w:val="uk-UA"/>
        </w:rPr>
        <w:t>Програми «Шкільний бюджет участі на території Обухівської міської територіальної громади на 2020 – 2024 роки» за 2023рік</w:t>
      </w:r>
    </w:p>
    <w:p w:rsidR="00E84B97" w:rsidRDefault="00E84B97" w:rsidP="00E84B97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549"/>
        <w:gridCol w:w="2268"/>
        <w:gridCol w:w="1984"/>
        <w:gridCol w:w="1701"/>
        <w:gridCol w:w="1560"/>
      </w:tblGrid>
      <w:tr w:rsidR="00E84B97" w:rsidTr="008F5360">
        <w:trPr>
          <w:trHeight w:val="40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 з/п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Показники продукту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Показники витрат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56" w:lineRule="auto"/>
              <w:jc w:val="center"/>
              <w:rPr>
                <w:b/>
                <w:color w:val="222222"/>
                <w:lang w:val="uk-UA" w:eastAsia="uk-UA"/>
              </w:rPr>
            </w:pPr>
            <w:r>
              <w:rPr>
                <w:b/>
                <w:color w:val="222222"/>
                <w:lang w:val="uk-UA" w:eastAsia="uk-UA"/>
              </w:rPr>
              <w:t>Відсоток</w:t>
            </w:r>
          </w:p>
          <w:p w:rsidR="00E84B97" w:rsidRDefault="00E84B97">
            <w:pPr>
              <w:spacing w:line="25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222222"/>
                <w:lang w:val="uk-UA" w:eastAsia="uk-UA"/>
              </w:rPr>
              <w:t>виконання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проєкту</w:t>
            </w:r>
            <w:proofErr w:type="spellEnd"/>
            <w:r>
              <w:rPr>
                <w:b/>
                <w:lang w:val="uk-UA"/>
              </w:rPr>
              <w:t>/ кошторису</w:t>
            </w:r>
          </w:p>
        </w:tc>
      </w:tr>
      <w:tr w:rsidR="00E84B97" w:rsidTr="008F5360">
        <w:trPr>
          <w:trHeight w:val="121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56" w:lineRule="auto"/>
              <w:rPr>
                <w:b/>
                <w:lang w:val="uk-UA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Назва </w:t>
            </w:r>
            <w:proofErr w:type="spellStart"/>
            <w:r>
              <w:rPr>
                <w:b/>
                <w:lang w:val="uk-UA"/>
              </w:rPr>
              <w:t>проєкту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color w:val="222222"/>
                <w:lang w:val="uk-UA" w:eastAsia="uk-UA"/>
              </w:rPr>
              <w:t>Передбачена сума бюджетних коштів, грн.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color w:val="222222"/>
                <w:lang w:val="uk-UA" w:eastAsia="uk-UA"/>
              </w:rPr>
              <w:t>Виконання кошторису за 2023 рік, грн.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97" w:rsidRDefault="00E84B97">
            <w:pPr>
              <w:pStyle w:val="a4"/>
              <w:spacing w:line="25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Не виконання, грн.</w:t>
            </w:r>
          </w:p>
          <w:p w:rsidR="00E84B97" w:rsidRDefault="00E84B97">
            <w:pPr>
              <w:spacing w:line="25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56" w:lineRule="auto"/>
              <w:rPr>
                <w:b/>
                <w:sz w:val="28"/>
                <w:szCs w:val="28"/>
                <w:lang w:val="uk-UA"/>
              </w:rPr>
            </w:pPr>
          </w:p>
        </w:tc>
      </w:tr>
      <w:tr w:rsidR="00E84B97" w:rsidTr="008F5360">
        <w:trPr>
          <w:trHeight w:val="2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97" w:rsidRDefault="00E84B97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E84B97" w:rsidTr="008F5360">
        <w:trPr>
          <w:trHeight w:val="14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«Творча майстерня в актовій залі Академічного ліцею імені Володимира Мельника Обухівської міської ради Київської області», Академічний ліцей ім. Володимира Мельника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Обухівської міської ради Київської області, місто Обухів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125 460,0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84 420,0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 w:rsidP="00E84B9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41040,0 </w:t>
            </w:r>
            <w:r w:rsidRPr="00E84B97">
              <w:rPr>
                <w:lang w:val="uk-UA"/>
              </w:rPr>
              <w:t>(економія коштів)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100/</w:t>
            </w:r>
          </w:p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67,3</w:t>
            </w:r>
          </w:p>
        </w:tc>
      </w:tr>
      <w:tr w:rsidR="00E84B97" w:rsidTr="008F5360">
        <w:trPr>
          <w:trHeight w:val="14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«Робимо школу кращою! Все для опанування природничих наук!», Академічний ліцей  № 4 Обухівської міської ради Київської області, місто Обухів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127 876,0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127 876,0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100/</w:t>
            </w:r>
          </w:p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</w:tr>
      <w:tr w:rsidR="00E84B97" w:rsidTr="008F5360">
        <w:trPr>
          <w:trHeight w:val="14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«Лабораторія під відкритим небом», </w:t>
            </w:r>
            <w:proofErr w:type="spellStart"/>
            <w:r>
              <w:rPr>
                <w:sz w:val="28"/>
                <w:szCs w:val="28"/>
                <w:lang w:val="uk-UA"/>
              </w:rPr>
              <w:t>Григорівська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загальноосвітня школа І-ІІІ ступенів Обухівської міської ради Київської області, село  </w:t>
            </w:r>
            <w:proofErr w:type="spellStart"/>
            <w:r>
              <w:rPr>
                <w:sz w:val="28"/>
                <w:szCs w:val="28"/>
                <w:lang w:val="uk-UA"/>
              </w:rPr>
              <w:t>Григорівка</w:t>
            </w:r>
            <w:proofErr w:type="spellEnd"/>
            <w:r>
              <w:rPr>
                <w:sz w:val="28"/>
                <w:szCs w:val="28"/>
                <w:lang w:val="uk-UA"/>
              </w:rPr>
              <w:t>, Обухівський район, Київська область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112 000,0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97 997,20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14 002,8</w:t>
            </w:r>
          </w:p>
          <w:p w:rsidR="00E84B97" w:rsidRPr="00E84B97" w:rsidRDefault="00E84B97" w:rsidP="00E84B97">
            <w:pPr>
              <w:rPr>
                <w:lang w:val="uk-UA"/>
              </w:rPr>
            </w:pPr>
            <w:r w:rsidRPr="00E84B97">
              <w:rPr>
                <w:lang w:val="uk-UA"/>
              </w:rPr>
              <w:t>(економія коштів)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100/</w:t>
            </w:r>
          </w:p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87,5</w:t>
            </w:r>
          </w:p>
        </w:tc>
      </w:tr>
      <w:tr w:rsidR="00E84B97" w:rsidTr="008F5360">
        <w:trPr>
          <w:trHeight w:val="277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Всього по програмі: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365 336,0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310 293,20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97" w:rsidRDefault="00E84B97">
            <w:pPr>
              <w:spacing w:line="25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55 042,80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97" w:rsidRDefault="00E84B97">
            <w:pPr>
              <w:spacing w:line="25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100/</w:t>
            </w:r>
          </w:p>
          <w:p w:rsidR="00E84B97" w:rsidRDefault="00E84B97">
            <w:pPr>
              <w:spacing w:line="25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84,9</w:t>
            </w:r>
          </w:p>
          <w:p w:rsidR="00E84B97" w:rsidRDefault="00E84B97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E84B97" w:rsidRDefault="00E84B97" w:rsidP="00E84B97">
      <w:pPr>
        <w:jc w:val="both"/>
        <w:rPr>
          <w:sz w:val="28"/>
          <w:szCs w:val="28"/>
          <w:lang w:val="uk-UA"/>
        </w:rPr>
      </w:pPr>
    </w:p>
    <w:p w:rsidR="00E84B97" w:rsidRPr="00EA5BA9" w:rsidRDefault="00E84B97" w:rsidP="00E84B97">
      <w:pPr>
        <w:jc w:val="both"/>
        <w:rPr>
          <w:b/>
          <w:sz w:val="28"/>
          <w:szCs w:val="28"/>
          <w:lang w:val="uk-UA"/>
        </w:rPr>
      </w:pPr>
      <w:bookmarkStart w:id="0" w:name="_GoBack"/>
      <w:r w:rsidRPr="00EA5BA9">
        <w:rPr>
          <w:b/>
          <w:sz w:val="28"/>
          <w:szCs w:val="28"/>
          <w:lang w:val="uk-UA"/>
        </w:rPr>
        <w:t>Начальник управління економіки виконавчого</w:t>
      </w:r>
    </w:p>
    <w:p w:rsidR="00173034" w:rsidRPr="00EA5BA9" w:rsidRDefault="00E84B97" w:rsidP="00E84B97">
      <w:pPr>
        <w:jc w:val="both"/>
        <w:rPr>
          <w:b/>
          <w:lang w:val="uk-UA"/>
        </w:rPr>
      </w:pPr>
      <w:r w:rsidRPr="00EA5BA9">
        <w:rPr>
          <w:b/>
          <w:sz w:val="28"/>
          <w:szCs w:val="28"/>
          <w:lang w:val="uk-UA"/>
        </w:rPr>
        <w:t xml:space="preserve">комітету Обухівської міської ради Київської області             </w:t>
      </w:r>
      <w:r w:rsidR="008F5360" w:rsidRPr="00EA5BA9"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EA5BA9">
        <w:rPr>
          <w:b/>
          <w:sz w:val="28"/>
          <w:szCs w:val="28"/>
          <w:lang w:val="uk-UA"/>
        </w:rPr>
        <w:t xml:space="preserve">   Аліна КОНДРАТЮК   </w:t>
      </w:r>
      <w:bookmarkEnd w:id="0"/>
    </w:p>
    <w:sectPr w:rsidR="00173034" w:rsidRPr="00EA5BA9" w:rsidSect="008F5360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45E"/>
    <w:rsid w:val="00173034"/>
    <w:rsid w:val="0043645E"/>
    <w:rsid w:val="008F5360"/>
    <w:rsid w:val="00D8643E"/>
    <w:rsid w:val="00D94E71"/>
    <w:rsid w:val="00E84B97"/>
    <w:rsid w:val="00EA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FF9886-65CD-4363-A4DA-28F657CC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84B97"/>
    <w:rPr>
      <w:rFonts w:ascii="Calibri" w:eastAsia="SimSun" w:hAnsi="Calibri" w:cs="Tahoma"/>
      <w:kern w:val="3"/>
      <w:lang w:val="ru-RU" w:eastAsia="ru-RU"/>
    </w:rPr>
  </w:style>
  <w:style w:type="paragraph" w:styleId="a4">
    <w:name w:val="No Spacing"/>
    <w:link w:val="a3"/>
    <w:uiPriority w:val="1"/>
    <w:qFormat/>
    <w:rsid w:val="00E84B97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  <w:lang w:val="ru-RU" w:eastAsia="ru-RU"/>
    </w:rPr>
  </w:style>
  <w:style w:type="character" w:customStyle="1" w:styleId="a5">
    <w:name w:val="Абзац списка Знак"/>
    <w:basedOn w:val="a0"/>
    <w:link w:val="a6"/>
    <w:uiPriority w:val="34"/>
    <w:locked/>
    <w:rsid w:val="00E84B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E84B97"/>
    <w:pPr>
      <w:ind w:left="720"/>
      <w:contextualSpacing/>
    </w:pPr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8F53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536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Mykolaevna</dc:creator>
  <cp:keywords/>
  <dc:description/>
  <cp:lastModifiedBy>Natalia Ivanovna</cp:lastModifiedBy>
  <cp:revision>2</cp:revision>
  <cp:lastPrinted>2024-02-09T08:51:00Z</cp:lastPrinted>
  <dcterms:created xsi:type="dcterms:W3CDTF">2024-05-29T07:27:00Z</dcterms:created>
  <dcterms:modified xsi:type="dcterms:W3CDTF">2024-05-29T07:27:00Z</dcterms:modified>
</cp:coreProperties>
</file>